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98E4D" w14:textId="682D3FAE" w:rsidR="00613F00" w:rsidRDefault="00166210">
      <w:r>
        <w:rPr>
          <w:noProof/>
        </w:rPr>
        <w:drawing>
          <wp:anchor distT="0" distB="0" distL="114300" distR="114300" simplePos="0" relativeHeight="251658240" behindDoc="1" locked="0" layoutInCell="1" allowOverlap="1" wp14:anchorId="2AF0DC1D" wp14:editId="54854047">
            <wp:simplePos x="0" y="0"/>
            <wp:positionH relativeFrom="page">
              <wp:posOffset>580883</wp:posOffset>
            </wp:positionH>
            <wp:positionV relativeFrom="paragraph">
              <wp:posOffset>587489</wp:posOffset>
            </wp:positionV>
            <wp:extent cx="6673755" cy="5199797"/>
            <wp:effectExtent l="0" t="0" r="13335" b="1270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F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10"/>
    <w:rsid w:val="00166210"/>
    <w:rsid w:val="0061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8D23"/>
  <w15:chartTrackingRefBased/>
  <w15:docId w15:val="{F2AA0F97-2FEF-4425-A116-78B99231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usanas22025\Documents\PUERTO%20QUETZAL\INFORMACI&#211;N%20P&#218;BLICA\2023\IP%202023%20EPQ%20029%20Y%20SG%2018%20-%20GRUPO%20ETNIC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solidFill>
                  <a:schemeClr val="accent6">
                    <a:lumMod val="75000"/>
                  </a:schemeClr>
                </a:solidFill>
              </a:defRPr>
            </a:pPr>
            <a:r>
              <a:rPr lang="es-GT">
                <a:solidFill>
                  <a:srgbClr val="FFC000"/>
                </a:solidFill>
              </a:rPr>
              <a:t>Pertenencia Sociolingüística - Empresa Portuaria Quetzal      DICIEMBRE 2023</a:t>
            </a:r>
          </a:p>
        </c:rich>
      </c:tx>
      <c:overlay val="0"/>
      <c:spPr>
        <a:solidFill>
          <a:schemeClr val="tx2">
            <a:lumMod val="50000"/>
          </a:schemeClr>
        </a:solidFill>
      </c:spPr>
    </c:title>
    <c:autoTitleDeleted val="0"/>
    <c:plotArea>
      <c:layout/>
      <c:pie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tx2">
                  <a:lumMod val="5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370-427D-8B94-582797BEC04F}"/>
              </c:ext>
            </c:extLst>
          </c:dPt>
          <c:dLbls>
            <c:dLbl>
              <c:idx val="0"/>
              <c:layout>
                <c:manualLayout>
                  <c:x val="-1.5577860459750223E-2"/>
                  <c:y val="-0.19025117558168275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solidFill>
                        <a:schemeClr val="bg1"/>
                      </a:solidFill>
                    </a:defRPr>
                  </a:pPr>
                  <a:endParaRPr lang="es-GT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70-427D-8B94-582797BEC04F}"/>
                </c:ext>
              </c:extLst>
            </c:dLbl>
            <c:dLbl>
              <c:idx val="1"/>
              <c:layout>
                <c:manualLayout>
                  <c:x val="-2.4992782152230972E-2"/>
                  <c:y val="2.35983522892971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370-427D-8B94-582797BEC04F}"/>
                </c:ext>
              </c:extLst>
            </c:dLbl>
            <c:dLbl>
              <c:idx val="2"/>
              <c:layout>
                <c:manualLayout>
                  <c:x val="1.1077413400248046E-2"/>
                  <c:y val="-3.385819877667706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70-427D-8B94-582797BEC04F}"/>
                </c:ext>
              </c:extLst>
            </c:dLbl>
            <c:dLbl>
              <c:idx val="3"/>
              <c:layout>
                <c:manualLayout>
                  <c:x val="3.5549162123965271E-2"/>
                  <c:y val="6.779000457913181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370-427D-8B94-582797BEC04F}"/>
                </c:ext>
              </c:extLst>
            </c:dLbl>
            <c:dLbl>
              <c:idx val="4"/>
              <c:layout>
                <c:manualLayout>
                  <c:x val="3.7650485996942692E-2"/>
                  <c:y val="0.13906795293139149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70-427D-8B94-582797BEC0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 b="1"/>
                </a:pPr>
                <a:endParaRPr lang="es-G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'ENERO 2023'!$B$3:$B$7</c:f>
              <c:strCache>
                <c:ptCount val="5"/>
                <c:pt idx="0">
                  <c:v>Ladino / Mestizo (Idioma Español)</c:v>
                </c:pt>
                <c:pt idx="1">
                  <c:v>Xinca (No habla el idioma)</c:v>
                </c:pt>
                <c:pt idx="2">
                  <c:v>Maya  (No habla el idioma)</c:v>
                </c:pt>
                <c:pt idx="3">
                  <c:v>Maya  (Si habla el idioma)</c:v>
                </c:pt>
                <c:pt idx="4">
                  <c:v>Garífuna</c:v>
                </c:pt>
              </c:strCache>
            </c:strRef>
          </c:cat>
          <c:val>
            <c:numRef>
              <c:f>'ENERO 2023'!$C$3:$C$7</c:f>
              <c:numCache>
                <c:formatCode>General</c:formatCode>
                <c:ptCount val="5"/>
                <c:pt idx="0">
                  <c:v>291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70-427D-8B94-582797BEC0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 w="12700">
      <a:solidFill>
        <a:schemeClr val="accent1">
          <a:lumMod val="50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Maria Salazar Corado</dc:creator>
  <cp:keywords/>
  <dc:description/>
  <cp:lastModifiedBy>Susana Maria Salazar Corado</cp:lastModifiedBy>
  <cp:revision>1</cp:revision>
  <dcterms:created xsi:type="dcterms:W3CDTF">2024-01-16T19:29:00Z</dcterms:created>
  <dcterms:modified xsi:type="dcterms:W3CDTF">2024-01-16T19:30:00Z</dcterms:modified>
</cp:coreProperties>
</file>